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17C3D" w14:textId="3794A00A" w:rsidR="00060F9F" w:rsidRPr="00060F9F" w:rsidRDefault="00060F9F" w:rsidP="00060F9F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                         </w:t>
      </w:r>
      <w:r w:rsidRPr="00060F9F">
        <w:rPr>
          <w:b/>
          <w:bCs/>
          <w:noProof/>
        </w:rPr>
        <w:drawing>
          <wp:inline distT="0" distB="0" distL="0" distR="0" wp14:anchorId="7E81E96A" wp14:editId="230A95E8">
            <wp:extent cx="495935" cy="684530"/>
            <wp:effectExtent l="0" t="0" r="0" b="1270"/>
            <wp:docPr id="130286340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01" cy="68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C4B1F" w14:textId="01893C0E" w:rsidR="00060F9F" w:rsidRPr="00060F9F" w:rsidRDefault="00060F9F" w:rsidP="00060F9F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</w:t>
      </w:r>
      <w:r w:rsidRPr="00060F9F">
        <w:rPr>
          <w:b/>
          <w:bCs/>
        </w:rPr>
        <w:t>R E P U B L I K A</w:t>
      </w:r>
      <w:r>
        <w:rPr>
          <w:b/>
          <w:bCs/>
        </w:rPr>
        <w:t xml:space="preserve"> </w:t>
      </w:r>
      <w:r w:rsidRPr="00060F9F">
        <w:rPr>
          <w:b/>
          <w:bCs/>
        </w:rPr>
        <w:t xml:space="preserve"> H R V A T S K A</w:t>
      </w:r>
    </w:p>
    <w:p w14:paraId="168E068D" w14:textId="77777777" w:rsidR="00060F9F" w:rsidRDefault="00060F9F" w:rsidP="00060F9F">
      <w:pPr>
        <w:spacing w:after="0" w:line="240" w:lineRule="auto"/>
        <w:rPr>
          <w:b/>
          <w:bCs/>
        </w:rPr>
      </w:pPr>
      <w:r w:rsidRPr="00060F9F">
        <w:rPr>
          <w:b/>
          <w:bCs/>
        </w:rPr>
        <w:t>KRAPINSKO-ZAGORSKA ŽUPANIJA</w:t>
      </w:r>
    </w:p>
    <w:p w14:paraId="0D11BD54" w14:textId="311EA67B" w:rsidR="00060F9F" w:rsidRPr="00060F9F" w:rsidRDefault="00060F9F" w:rsidP="00060F9F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</w:t>
      </w:r>
      <w:r w:rsidRPr="00060F9F">
        <w:rPr>
          <w:b/>
          <w:bCs/>
        </w:rPr>
        <w:t>OPĆINA PETROVSKO</w:t>
      </w:r>
    </w:p>
    <w:p w14:paraId="7C98EC05" w14:textId="45E4C37F" w:rsidR="00060F9F" w:rsidRPr="00060F9F" w:rsidRDefault="00060F9F" w:rsidP="00060F9F">
      <w:pPr>
        <w:spacing w:after="0" w:line="360" w:lineRule="auto"/>
        <w:rPr>
          <w:b/>
          <w:bCs/>
        </w:rPr>
      </w:pPr>
      <w:r>
        <w:rPr>
          <w:b/>
          <w:bCs/>
        </w:rPr>
        <w:t xml:space="preserve">              </w:t>
      </w:r>
      <w:r w:rsidRPr="00060F9F">
        <w:rPr>
          <w:b/>
          <w:bCs/>
        </w:rPr>
        <w:t>OPĆINSKO VIJEĆE</w:t>
      </w:r>
    </w:p>
    <w:p w14:paraId="11A377FA" w14:textId="0698FA79" w:rsidR="00060F9F" w:rsidRPr="00060F9F" w:rsidRDefault="00060F9F" w:rsidP="00060F9F">
      <w:pPr>
        <w:spacing w:after="0" w:line="240" w:lineRule="auto"/>
      </w:pPr>
      <w:r w:rsidRPr="00060F9F">
        <w:t>KLASA:</w:t>
      </w:r>
      <w:r w:rsidR="00EE6C99">
        <w:t xml:space="preserve"> 4</w:t>
      </w:r>
      <w:r w:rsidR="00EE6C99" w:rsidRPr="00EE6C99">
        <w:t>10-01/2</w:t>
      </w:r>
      <w:r w:rsidR="00EE6C99">
        <w:t>5</w:t>
      </w:r>
      <w:r w:rsidR="00EE6C99" w:rsidRPr="00EE6C99">
        <w:t>-01/</w:t>
      </w:r>
      <w:r w:rsidR="007D2E6B">
        <w:t>01</w:t>
      </w:r>
    </w:p>
    <w:p w14:paraId="473E648C" w14:textId="1A8AFA1B" w:rsidR="00060F9F" w:rsidRPr="00060F9F" w:rsidRDefault="00060F9F" w:rsidP="00060F9F">
      <w:pPr>
        <w:spacing w:after="0" w:line="240" w:lineRule="auto"/>
      </w:pPr>
      <w:r w:rsidRPr="00060F9F">
        <w:t>URBROJ:</w:t>
      </w:r>
      <w:r w:rsidR="00AC208A">
        <w:t xml:space="preserve"> </w:t>
      </w:r>
      <w:r w:rsidR="00EE6C99" w:rsidRPr="00EE6C99">
        <w:t>2140-25-01-2</w:t>
      </w:r>
      <w:r w:rsidR="00EE6C99">
        <w:t>5-1</w:t>
      </w:r>
    </w:p>
    <w:p w14:paraId="3FA42793" w14:textId="071F1653" w:rsidR="00060F9F" w:rsidRDefault="00060F9F" w:rsidP="00060F9F">
      <w:pPr>
        <w:spacing w:after="0" w:line="240" w:lineRule="auto"/>
      </w:pPr>
      <w:r w:rsidRPr="00060F9F">
        <w:t>Petrovsko,</w:t>
      </w:r>
      <w:r w:rsidR="00192C1C">
        <w:t xml:space="preserve"> 27. </w:t>
      </w:r>
      <w:r>
        <w:t>veljače 2025.</w:t>
      </w:r>
    </w:p>
    <w:p w14:paraId="7D96562D" w14:textId="77777777" w:rsidR="00060F9F" w:rsidRPr="00060F9F" w:rsidRDefault="00060F9F" w:rsidP="00060F9F">
      <w:pPr>
        <w:spacing w:line="240" w:lineRule="auto"/>
      </w:pPr>
    </w:p>
    <w:p w14:paraId="762CEF4C" w14:textId="001DC379" w:rsidR="00060F9F" w:rsidRDefault="00060F9F" w:rsidP="00AC208A">
      <w:pPr>
        <w:spacing w:after="0" w:line="240" w:lineRule="auto"/>
        <w:ind w:firstLine="567"/>
        <w:jc w:val="both"/>
      </w:pPr>
      <w:r w:rsidRPr="00060F9F">
        <w:t xml:space="preserve">Na temelju </w:t>
      </w:r>
      <w:r w:rsidRPr="00060F9F">
        <w:rPr>
          <w:rFonts w:hint="eastAsia"/>
        </w:rPr>
        <w:t>č</w:t>
      </w:r>
      <w:r w:rsidRPr="00060F9F">
        <w:t xml:space="preserve">lanka 20., </w:t>
      </w:r>
      <w:r w:rsidRPr="00060F9F">
        <w:rPr>
          <w:rFonts w:hint="eastAsia"/>
        </w:rPr>
        <w:t>č</w:t>
      </w:r>
      <w:r w:rsidRPr="00060F9F">
        <w:t xml:space="preserve">lanka 41. stavak 4. i </w:t>
      </w:r>
      <w:r w:rsidRPr="00060F9F">
        <w:rPr>
          <w:rFonts w:hint="eastAsia"/>
        </w:rPr>
        <w:t>č</w:t>
      </w:r>
      <w:r w:rsidRPr="00060F9F">
        <w:t>lanka 42. stavak 1. Zakona o lokalnim porezima</w:t>
      </w:r>
      <w:r w:rsidR="00AC208A">
        <w:t xml:space="preserve"> </w:t>
      </w:r>
      <w:r w:rsidRPr="00060F9F">
        <w:t xml:space="preserve">(Narodne novine, broj 115/16, 101/17 , 114/22, 114/23 i 152/24) i </w:t>
      </w:r>
      <w:r w:rsidRPr="00060F9F">
        <w:rPr>
          <w:rFonts w:hint="eastAsia"/>
        </w:rPr>
        <w:t>č</w:t>
      </w:r>
      <w:r w:rsidRPr="00060F9F">
        <w:t>lanka 15. Statuta Op</w:t>
      </w:r>
      <w:r w:rsidRPr="00060F9F">
        <w:rPr>
          <w:rFonts w:hint="eastAsia"/>
        </w:rPr>
        <w:t>ć</w:t>
      </w:r>
      <w:r w:rsidRPr="00060F9F">
        <w:t>ine</w:t>
      </w:r>
      <w:r w:rsidR="00AC208A">
        <w:t xml:space="preserve"> </w:t>
      </w:r>
      <w:r w:rsidRPr="00060F9F">
        <w:t>Petrovsko (Slu</w:t>
      </w:r>
      <w:r w:rsidRPr="00060F9F">
        <w:rPr>
          <w:rFonts w:hint="eastAsia"/>
        </w:rPr>
        <w:t>ž</w:t>
      </w:r>
      <w:r w:rsidRPr="00060F9F">
        <w:t xml:space="preserve">beni glasnik Krapinsko </w:t>
      </w:r>
      <w:r w:rsidRPr="00060F9F">
        <w:rPr>
          <w:rFonts w:hint="eastAsia"/>
        </w:rPr>
        <w:t>–</w:t>
      </w:r>
      <w:r w:rsidRPr="00060F9F">
        <w:t xml:space="preserve"> zagorske </w:t>
      </w:r>
      <w:r w:rsidRPr="00060F9F">
        <w:rPr>
          <w:rFonts w:hint="eastAsia"/>
        </w:rPr>
        <w:t>ž</w:t>
      </w:r>
      <w:r w:rsidRPr="00060F9F">
        <w:t>upanije br. 21/21), Op</w:t>
      </w:r>
      <w:r w:rsidRPr="00060F9F">
        <w:rPr>
          <w:rFonts w:hint="eastAsia"/>
        </w:rPr>
        <w:t>ć</w:t>
      </w:r>
      <w:r w:rsidRPr="00060F9F">
        <w:t>insko</w:t>
      </w:r>
      <w:r w:rsidR="00AC208A">
        <w:t xml:space="preserve"> </w:t>
      </w:r>
      <w:r w:rsidRPr="00060F9F">
        <w:t>vije</w:t>
      </w:r>
      <w:r w:rsidRPr="00060F9F">
        <w:rPr>
          <w:rFonts w:hint="eastAsia"/>
        </w:rPr>
        <w:t>ć</w:t>
      </w:r>
      <w:r w:rsidRPr="00060F9F">
        <w:t>e Op</w:t>
      </w:r>
      <w:r w:rsidRPr="00060F9F">
        <w:rPr>
          <w:rFonts w:hint="eastAsia"/>
        </w:rPr>
        <w:t>ć</w:t>
      </w:r>
      <w:r w:rsidRPr="00060F9F">
        <w:t>ine</w:t>
      </w:r>
      <w:r w:rsidR="00AC208A">
        <w:t xml:space="preserve"> </w:t>
      </w:r>
      <w:r w:rsidRPr="00060F9F">
        <w:t xml:space="preserve">Petrovsko na svojoj </w:t>
      </w:r>
      <w:r w:rsidR="00AC208A">
        <w:t>22</w:t>
      </w:r>
      <w:r w:rsidRPr="00060F9F">
        <w:t>. sjednici odr</w:t>
      </w:r>
      <w:r w:rsidRPr="00060F9F">
        <w:rPr>
          <w:rFonts w:hint="eastAsia"/>
        </w:rPr>
        <w:t>ž</w:t>
      </w:r>
      <w:r w:rsidRPr="00060F9F">
        <w:t>anoj</w:t>
      </w:r>
      <w:r w:rsidR="00AC208A">
        <w:t xml:space="preserve"> </w:t>
      </w:r>
      <w:r w:rsidR="00192C1C">
        <w:t>27</w:t>
      </w:r>
      <w:r w:rsidR="00AC208A">
        <w:t>. veljače 2025.</w:t>
      </w:r>
      <w:r w:rsidRPr="00060F9F">
        <w:t xml:space="preserve"> godine, donijelo je</w:t>
      </w:r>
    </w:p>
    <w:p w14:paraId="21BAE07E" w14:textId="77777777" w:rsidR="00060F9F" w:rsidRPr="00060F9F" w:rsidRDefault="00060F9F" w:rsidP="00060F9F">
      <w:pPr>
        <w:spacing w:after="0" w:line="240" w:lineRule="auto"/>
      </w:pPr>
    </w:p>
    <w:p w14:paraId="34E52B20" w14:textId="77777777" w:rsidR="00060F9F" w:rsidRPr="00060F9F" w:rsidRDefault="00060F9F" w:rsidP="00060F9F">
      <w:pPr>
        <w:spacing w:after="0" w:line="276" w:lineRule="auto"/>
        <w:jc w:val="center"/>
        <w:rPr>
          <w:b/>
          <w:bCs/>
        </w:rPr>
      </w:pPr>
      <w:r w:rsidRPr="00060F9F">
        <w:rPr>
          <w:b/>
          <w:bCs/>
        </w:rPr>
        <w:t>ODLUKU</w:t>
      </w:r>
    </w:p>
    <w:p w14:paraId="56B42F7C" w14:textId="77777777" w:rsidR="00060F9F" w:rsidRDefault="00060F9F" w:rsidP="00060F9F">
      <w:pPr>
        <w:spacing w:after="0" w:line="276" w:lineRule="auto"/>
        <w:jc w:val="center"/>
        <w:rPr>
          <w:b/>
          <w:bCs/>
        </w:rPr>
      </w:pPr>
      <w:r w:rsidRPr="00060F9F">
        <w:rPr>
          <w:b/>
          <w:bCs/>
        </w:rPr>
        <w:t>O LOKALNIM POREZIMA OPĆINE PETROVSKO</w:t>
      </w:r>
    </w:p>
    <w:p w14:paraId="2BD1DEEA" w14:textId="77777777" w:rsidR="00060F9F" w:rsidRPr="00060F9F" w:rsidRDefault="00060F9F" w:rsidP="00060F9F">
      <w:pPr>
        <w:spacing w:line="240" w:lineRule="auto"/>
        <w:jc w:val="center"/>
        <w:rPr>
          <w:b/>
          <w:bCs/>
        </w:rPr>
      </w:pPr>
    </w:p>
    <w:p w14:paraId="598E7F1D" w14:textId="77777777" w:rsidR="00060F9F" w:rsidRP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t>I. TEMELJNA ODREDBA</w:t>
      </w:r>
    </w:p>
    <w:p w14:paraId="4AAF57EC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1.</w:t>
      </w:r>
    </w:p>
    <w:p w14:paraId="23808589" w14:textId="770C2215" w:rsidR="00060F9F" w:rsidRPr="00060F9F" w:rsidRDefault="00060F9F" w:rsidP="00AC208A">
      <w:pPr>
        <w:spacing w:after="0" w:line="240" w:lineRule="auto"/>
        <w:ind w:firstLine="567"/>
        <w:jc w:val="both"/>
      </w:pPr>
      <w:r w:rsidRPr="00060F9F">
        <w:t>Ovom se odlukom propisuju vrste poreza, stope i visine poreza koje pripadaju Op</w:t>
      </w:r>
      <w:r w:rsidRPr="00060F9F">
        <w:rPr>
          <w:rFonts w:hint="eastAsia"/>
        </w:rPr>
        <w:t>ć</w:t>
      </w:r>
      <w:r w:rsidRPr="00060F9F">
        <w:t>ini</w:t>
      </w:r>
      <w:r w:rsidR="00AC208A">
        <w:t xml:space="preserve"> </w:t>
      </w:r>
      <w:r w:rsidRPr="00060F9F">
        <w:t>Petrovsko, visina poreza na nekretnine, predmet oporezivanja porezom na kori</w:t>
      </w:r>
      <w:r w:rsidRPr="00060F9F">
        <w:rPr>
          <w:rFonts w:hint="eastAsia"/>
        </w:rPr>
        <w:t>š</w:t>
      </w:r>
      <w:r w:rsidRPr="00060F9F">
        <w:t>tenje javnih</w:t>
      </w:r>
    </w:p>
    <w:p w14:paraId="148F8D5F" w14:textId="77777777" w:rsidR="00060F9F" w:rsidRPr="00060F9F" w:rsidRDefault="00060F9F" w:rsidP="00AC208A">
      <w:pPr>
        <w:spacing w:after="0" w:line="240" w:lineRule="auto"/>
        <w:jc w:val="both"/>
      </w:pPr>
      <w:r w:rsidRPr="00060F9F">
        <w:t>povr</w:t>
      </w:r>
      <w:r w:rsidRPr="00060F9F">
        <w:rPr>
          <w:rFonts w:hint="eastAsia"/>
        </w:rPr>
        <w:t>š</w:t>
      </w:r>
      <w:r w:rsidRPr="00060F9F">
        <w:t>ina, kao i visina, na</w:t>
      </w:r>
      <w:r w:rsidRPr="00060F9F">
        <w:rPr>
          <w:rFonts w:hint="eastAsia"/>
        </w:rPr>
        <w:t>č</w:t>
      </w:r>
      <w:r w:rsidRPr="00060F9F">
        <w:t>in i uvjeti pla</w:t>
      </w:r>
      <w:r w:rsidRPr="00060F9F">
        <w:rPr>
          <w:rFonts w:hint="eastAsia"/>
        </w:rPr>
        <w:t>ć</w:t>
      </w:r>
      <w:r w:rsidRPr="00060F9F">
        <w:t>anja poreza na kori</w:t>
      </w:r>
      <w:r w:rsidRPr="00060F9F">
        <w:rPr>
          <w:rFonts w:hint="eastAsia"/>
        </w:rPr>
        <w:t>š</w:t>
      </w:r>
      <w:r w:rsidRPr="00060F9F">
        <w:t>tenje javnih povr</w:t>
      </w:r>
      <w:r w:rsidRPr="00060F9F">
        <w:rPr>
          <w:rFonts w:hint="eastAsia"/>
        </w:rPr>
        <w:t>š</w:t>
      </w:r>
      <w:r w:rsidRPr="00060F9F">
        <w:t>ina, te nadle</w:t>
      </w:r>
      <w:r w:rsidRPr="00060F9F">
        <w:rPr>
          <w:rFonts w:hint="eastAsia"/>
        </w:rPr>
        <w:t>ž</w:t>
      </w:r>
      <w:r w:rsidRPr="00060F9F">
        <w:t>no</w:t>
      </w:r>
    </w:p>
    <w:p w14:paraId="493561B3" w14:textId="22765120" w:rsidR="00060F9F" w:rsidRDefault="00060F9F" w:rsidP="00AC208A">
      <w:pPr>
        <w:spacing w:after="0" w:line="240" w:lineRule="auto"/>
        <w:jc w:val="both"/>
      </w:pPr>
      <w:r w:rsidRPr="00060F9F">
        <w:t>porezno tijelo za utvr</w:t>
      </w:r>
      <w:r w:rsidRPr="00060F9F">
        <w:rPr>
          <w:rFonts w:hint="eastAsia"/>
        </w:rPr>
        <w:t>đ</w:t>
      </w:r>
      <w:r w:rsidRPr="00060F9F">
        <w:t>ivanje, evidentiranje, nadzor, naplatu i ovrhu radi naplate navedenih</w:t>
      </w:r>
      <w:r w:rsidR="00AC208A">
        <w:t xml:space="preserve"> </w:t>
      </w:r>
      <w:r w:rsidRPr="00060F9F">
        <w:t>poreza.</w:t>
      </w:r>
    </w:p>
    <w:p w14:paraId="364D62B5" w14:textId="77777777" w:rsidR="00060F9F" w:rsidRDefault="00060F9F" w:rsidP="00060F9F">
      <w:pPr>
        <w:spacing w:after="0" w:line="240" w:lineRule="auto"/>
      </w:pPr>
    </w:p>
    <w:p w14:paraId="0EDEA71C" w14:textId="77777777" w:rsidR="00060F9F" w:rsidRPr="00060F9F" w:rsidRDefault="00060F9F" w:rsidP="00060F9F">
      <w:pPr>
        <w:spacing w:after="0" w:line="240" w:lineRule="auto"/>
      </w:pPr>
    </w:p>
    <w:p w14:paraId="439FC7BE" w14:textId="067E0842" w:rsidR="00AC208A" w:rsidRP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t>II. VRSTE POREZA</w:t>
      </w:r>
    </w:p>
    <w:p w14:paraId="1DBFC5AB" w14:textId="77777777" w:rsidR="00060F9F" w:rsidRPr="00060F9F" w:rsidRDefault="00060F9F" w:rsidP="00AC208A">
      <w:pPr>
        <w:spacing w:line="360" w:lineRule="auto"/>
        <w:jc w:val="center"/>
        <w:rPr>
          <w:b/>
          <w:bCs/>
        </w:rPr>
      </w:pPr>
      <w:r w:rsidRPr="00060F9F">
        <w:rPr>
          <w:b/>
          <w:bCs/>
        </w:rPr>
        <w:t>Članak 2.</w:t>
      </w:r>
    </w:p>
    <w:p w14:paraId="610EFAEC" w14:textId="77777777" w:rsidR="00060F9F" w:rsidRPr="00060F9F" w:rsidRDefault="00060F9F" w:rsidP="00EE6C99">
      <w:pPr>
        <w:spacing w:after="0" w:line="276" w:lineRule="auto"/>
        <w:ind w:firstLine="567"/>
      </w:pPr>
      <w:r w:rsidRPr="00060F9F">
        <w:t>Op</w:t>
      </w:r>
      <w:r w:rsidRPr="00060F9F">
        <w:rPr>
          <w:rFonts w:hint="eastAsia"/>
        </w:rPr>
        <w:t>ć</w:t>
      </w:r>
      <w:r w:rsidRPr="00060F9F">
        <w:t>inski porezi Op</w:t>
      </w:r>
      <w:r w:rsidRPr="00060F9F">
        <w:rPr>
          <w:rFonts w:hint="eastAsia"/>
        </w:rPr>
        <w:t>ć</w:t>
      </w:r>
      <w:r w:rsidRPr="00060F9F">
        <w:t>ine Petrovsko su:</w:t>
      </w:r>
    </w:p>
    <w:p w14:paraId="16BD2CB8" w14:textId="77777777" w:rsidR="00060F9F" w:rsidRPr="00060F9F" w:rsidRDefault="00060F9F" w:rsidP="00060F9F">
      <w:pPr>
        <w:spacing w:after="0" w:line="240" w:lineRule="auto"/>
        <w:ind w:firstLine="567"/>
      </w:pPr>
      <w:r w:rsidRPr="00060F9F">
        <w:t>1. Porez na nekretnine</w:t>
      </w:r>
    </w:p>
    <w:p w14:paraId="7269416B" w14:textId="77777777" w:rsidR="00060F9F" w:rsidRDefault="00060F9F" w:rsidP="00060F9F">
      <w:pPr>
        <w:spacing w:after="0" w:line="240" w:lineRule="auto"/>
        <w:ind w:firstLine="567"/>
      </w:pPr>
      <w:r w:rsidRPr="00060F9F">
        <w:t>2. Porez na kori</w:t>
      </w:r>
      <w:r w:rsidRPr="00060F9F">
        <w:rPr>
          <w:rFonts w:hint="eastAsia"/>
        </w:rPr>
        <w:t>š</w:t>
      </w:r>
      <w:r w:rsidRPr="00060F9F">
        <w:t>tenje javnih povr</w:t>
      </w:r>
      <w:r w:rsidRPr="00060F9F">
        <w:rPr>
          <w:rFonts w:hint="eastAsia"/>
        </w:rPr>
        <w:t>š</w:t>
      </w:r>
      <w:r w:rsidRPr="00060F9F">
        <w:t>ina</w:t>
      </w:r>
    </w:p>
    <w:p w14:paraId="42AAF632" w14:textId="77777777" w:rsidR="00060F9F" w:rsidRDefault="00060F9F" w:rsidP="00060F9F">
      <w:pPr>
        <w:spacing w:after="0" w:line="240" w:lineRule="auto"/>
      </w:pPr>
    </w:p>
    <w:p w14:paraId="5AE38F8D" w14:textId="77777777" w:rsidR="00AC208A" w:rsidRDefault="00AC208A" w:rsidP="00060F9F">
      <w:pPr>
        <w:spacing w:after="0" w:line="240" w:lineRule="auto"/>
      </w:pPr>
    </w:p>
    <w:p w14:paraId="3BB51561" w14:textId="77777777" w:rsidR="00060F9F" w:rsidRPr="00060F9F" w:rsidRDefault="00060F9F" w:rsidP="00060F9F">
      <w:pPr>
        <w:spacing w:after="0" w:line="240" w:lineRule="auto"/>
      </w:pPr>
    </w:p>
    <w:p w14:paraId="4AFF9703" w14:textId="77777777" w:rsid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t>III. POREZ NA NEKRETNINE</w:t>
      </w:r>
    </w:p>
    <w:p w14:paraId="57A1591E" w14:textId="77777777" w:rsidR="00AC208A" w:rsidRPr="00060F9F" w:rsidRDefault="00AC208A" w:rsidP="00060F9F">
      <w:pPr>
        <w:spacing w:line="240" w:lineRule="auto"/>
        <w:rPr>
          <w:b/>
          <w:bCs/>
        </w:rPr>
      </w:pPr>
    </w:p>
    <w:p w14:paraId="2F645C6A" w14:textId="383A1671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3.</w:t>
      </w:r>
    </w:p>
    <w:p w14:paraId="1451F565" w14:textId="650BE42C" w:rsidR="00AC208A" w:rsidRPr="00060F9F" w:rsidRDefault="00060F9F" w:rsidP="00AC208A">
      <w:pPr>
        <w:spacing w:after="0" w:line="240" w:lineRule="auto"/>
        <w:ind w:firstLine="567"/>
        <w:jc w:val="both"/>
      </w:pPr>
      <w:r w:rsidRPr="00060F9F">
        <w:t>Porez na nekretnine na podru</w:t>
      </w:r>
      <w:r w:rsidRPr="00060F9F">
        <w:rPr>
          <w:rFonts w:hint="eastAsia"/>
        </w:rPr>
        <w:t>č</w:t>
      </w:r>
      <w:r w:rsidRPr="00060F9F">
        <w:t>ju Op</w:t>
      </w:r>
      <w:r w:rsidRPr="00060F9F">
        <w:rPr>
          <w:rFonts w:hint="eastAsia"/>
        </w:rPr>
        <w:t>ć</w:t>
      </w:r>
      <w:r w:rsidRPr="00060F9F">
        <w:t>ine Petrovsko pla</w:t>
      </w:r>
      <w:r w:rsidRPr="00060F9F">
        <w:rPr>
          <w:rFonts w:hint="eastAsia"/>
        </w:rPr>
        <w:t>ć</w:t>
      </w:r>
      <w:r w:rsidRPr="00060F9F">
        <w:t>a se godi</w:t>
      </w:r>
      <w:r w:rsidRPr="00060F9F">
        <w:rPr>
          <w:rFonts w:hint="eastAsia"/>
        </w:rPr>
        <w:t>š</w:t>
      </w:r>
      <w:r w:rsidRPr="00060F9F">
        <w:t>nje u visini od 0,60</w:t>
      </w:r>
      <w:r w:rsidR="00AC208A">
        <w:t xml:space="preserve"> </w:t>
      </w:r>
      <w:r w:rsidRPr="00060F9F">
        <w:t>eura/m</w:t>
      </w:r>
      <w:r w:rsidRPr="00060F9F">
        <w:rPr>
          <w:rFonts w:hint="eastAsia"/>
        </w:rPr>
        <w:t>²</w:t>
      </w:r>
      <w:r w:rsidRPr="00060F9F">
        <w:t xml:space="preserve"> korisne povr</w:t>
      </w:r>
      <w:r w:rsidRPr="00060F9F">
        <w:rPr>
          <w:rFonts w:hint="eastAsia"/>
        </w:rPr>
        <w:t>š</w:t>
      </w:r>
      <w:r w:rsidRPr="00060F9F">
        <w:t>ine nekretnine.</w:t>
      </w:r>
    </w:p>
    <w:p w14:paraId="1D0C1073" w14:textId="77777777" w:rsidR="00060F9F" w:rsidRPr="00060F9F" w:rsidRDefault="00060F9F" w:rsidP="00AC208A">
      <w:pPr>
        <w:spacing w:after="0" w:line="276" w:lineRule="auto"/>
        <w:jc w:val="center"/>
        <w:rPr>
          <w:b/>
          <w:bCs/>
        </w:rPr>
      </w:pPr>
      <w:r w:rsidRPr="00060F9F">
        <w:rPr>
          <w:b/>
          <w:bCs/>
        </w:rPr>
        <w:lastRenderedPageBreak/>
        <w:t>Članak 4.</w:t>
      </w:r>
    </w:p>
    <w:p w14:paraId="0F1A56DF" w14:textId="32EAF3C4" w:rsidR="00060F9F" w:rsidRDefault="00060F9F" w:rsidP="00AC208A">
      <w:pPr>
        <w:spacing w:after="0" w:line="240" w:lineRule="auto"/>
        <w:ind w:firstLine="567"/>
        <w:jc w:val="both"/>
      </w:pPr>
      <w:r w:rsidRPr="00060F9F">
        <w:t>Poslove utvr</w:t>
      </w:r>
      <w:r w:rsidRPr="00060F9F">
        <w:rPr>
          <w:rFonts w:hint="eastAsia"/>
        </w:rPr>
        <w:t>đ</w:t>
      </w:r>
      <w:r w:rsidRPr="00060F9F">
        <w:t>ivanja, evidentiranja, nadzora, naplate i ovrhe radi naplate poreza na</w:t>
      </w:r>
      <w:r w:rsidR="00AC208A">
        <w:t xml:space="preserve"> </w:t>
      </w:r>
      <w:r w:rsidRPr="00060F9F">
        <w:t>nekretnine obavlja Ministarstvo financija, Porezna uprava.</w:t>
      </w:r>
    </w:p>
    <w:p w14:paraId="0C7CDFC4" w14:textId="77777777" w:rsidR="00AC208A" w:rsidRDefault="00AC208A" w:rsidP="00060F9F">
      <w:pPr>
        <w:spacing w:after="0" w:line="240" w:lineRule="auto"/>
      </w:pPr>
    </w:p>
    <w:p w14:paraId="1A058C26" w14:textId="77777777" w:rsidR="00AC208A" w:rsidRPr="00060F9F" w:rsidRDefault="00AC208A" w:rsidP="00060F9F">
      <w:pPr>
        <w:spacing w:after="0" w:line="240" w:lineRule="auto"/>
      </w:pPr>
    </w:p>
    <w:p w14:paraId="008364E2" w14:textId="77777777" w:rsid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t>IV. POREZ NA KORIŠTENJE JAVNIH POVRŠINA</w:t>
      </w:r>
    </w:p>
    <w:p w14:paraId="6A348FD4" w14:textId="77777777" w:rsidR="00AC208A" w:rsidRPr="00060F9F" w:rsidRDefault="00AC208A" w:rsidP="00060F9F">
      <w:pPr>
        <w:spacing w:line="240" w:lineRule="auto"/>
        <w:rPr>
          <w:b/>
          <w:bCs/>
        </w:rPr>
      </w:pPr>
    </w:p>
    <w:p w14:paraId="4BC1EA99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5.</w:t>
      </w:r>
    </w:p>
    <w:p w14:paraId="53FF214A" w14:textId="6EC9E6C8" w:rsidR="00060F9F" w:rsidRDefault="00060F9F" w:rsidP="00AC208A">
      <w:pPr>
        <w:spacing w:after="0" w:line="240" w:lineRule="auto"/>
        <w:ind w:firstLine="567"/>
        <w:jc w:val="both"/>
      </w:pPr>
      <w:r w:rsidRPr="00060F9F">
        <w:t>Javnom povr</w:t>
      </w:r>
      <w:r w:rsidRPr="00060F9F">
        <w:rPr>
          <w:rFonts w:hint="eastAsia"/>
        </w:rPr>
        <w:t>š</w:t>
      </w:r>
      <w:r w:rsidRPr="00060F9F">
        <w:t>inom smatraju se javne zelene povr</w:t>
      </w:r>
      <w:r w:rsidRPr="00060F9F">
        <w:rPr>
          <w:rFonts w:hint="eastAsia"/>
        </w:rPr>
        <w:t>š</w:t>
      </w:r>
      <w:r w:rsidRPr="00060F9F">
        <w:t>ine, pje</w:t>
      </w:r>
      <w:r w:rsidRPr="00060F9F">
        <w:rPr>
          <w:rFonts w:hint="eastAsia"/>
        </w:rPr>
        <w:t>š</w:t>
      </w:r>
      <w:r w:rsidRPr="00060F9F">
        <w:t>a</w:t>
      </w:r>
      <w:r w:rsidRPr="00060F9F">
        <w:rPr>
          <w:rFonts w:hint="eastAsia"/>
        </w:rPr>
        <w:t>č</w:t>
      </w:r>
      <w:r w:rsidRPr="00060F9F">
        <w:t>ke staze, biciklisti</w:t>
      </w:r>
      <w:r w:rsidRPr="00060F9F">
        <w:rPr>
          <w:rFonts w:hint="eastAsia"/>
        </w:rPr>
        <w:t>č</w:t>
      </w:r>
      <w:r w:rsidRPr="00060F9F">
        <w:t>ke</w:t>
      </w:r>
      <w:r w:rsidR="00AC208A">
        <w:t xml:space="preserve"> </w:t>
      </w:r>
      <w:r w:rsidRPr="00060F9F">
        <w:t>staze, otvoreni odvodni kanali, trgovi, parkovi, igrali</w:t>
      </w:r>
      <w:r w:rsidRPr="00060F9F">
        <w:rPr>
          <w:rFonts w:hint="eastAsia"/>
        </w:rPr>
        <w:t>š</w:t>
      </w:r>
      <w:r w:rsidRPr="00060F9F">
        <w:t>ta, parkirali</w:t>
      </w:r>
      <w:r w:rsidRPr="00060F9F">
        <w:rPr>
          <w:rFonts w:hint="eastAsia"/>
        </w:rPr>
        <w:t>š</w:t>
      </w:r>
      <w:r w:rsidRPr="00060F9F">
        <w:t>ta, javne prometne povr</w:t>
      </w:r>
      <w:r w:rsidRPr="00060F9F">
        <w:rPr>
          <w:rFonts w:hint="eastAsia"/>
        </w:rPr>
        <w:t>š</w:t>
      </w:r>
      <w:r w:rsidRPr="00060F9F">
        <w:t>ine</w:t>
      </w:r>
      <w:r w:rsidR="00AC208A">
        <w:t xml:space="preserve"> </w:t>
      </w:r>
      <w:r w:rsidRPr="00060F9F">
        <w:t>i sva zemlji</w:t>
      </w:r>
      <w:r w:rsidRPr="00060F9F">
        <w:rPr>
          <w:rFonts w:hint="eastAsia"/>
        </w:rPr>
        <w:t>š</w:t>
      </w:r>
      <w:r w:rsidRPr="00060F9F">
        <w:t>ta koja nisu dana na trajno kori</w:t>
      </w:r>
      <w:r w:rsidRPr="00060F9F">
        <w:rPr>
          <w:rFonts w:hint="eastAsia"/>
        </w:rPr>
        <w:t>š</w:t>
      </w:r>
      <w:r w:rsidRPr="00060F9F">
        <w:t>tenje pravnim ili fizi</w:t>
      </w:r>
      <w:r w:rsidRPr="00060F9F">
        <w:rPr>
          <w:rFonts w:hint="eastAsia"/>
        </w:rPr>
        <w:t>č</w:t>
      </w:r>
      <w:r w:rsidRPr="00060F9F">
        <w:t>kim osobama.</w:t>
      </w:r>
    </w:p>
    <w:p w14:paraId="71370567" w14:textId="77777777" w:rsidR="00060F9F" w:rsidRPr="00060F9F" w:rsidRDefault="00060F9F" w:rsidP="00060F9F">
      <w:pPr>
        <w:spacing w:after="0" w:line="240" w:lineRule="auto"/>
        <w:jc w:val="center"/>
      </w:pPr>
    </w:p>
    <w:p w14:paraId="7DACEF85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6.</w:t>
      </w:r>
    </w:p>
    <w:p w14:paraId="6E6DAC3D" w14:textId="77777777" w:rsidR="00060F9F" w:rsidRPr="00060F9F" w:rsidRDefault="00060F9F" w:rsidP="00D03988">
      <w:pPr>
        <w:spacing w:after="0" w:line="276" w:lineRule="auto"/>
        <w:ind w:firstLine="567"/>
        <w:jc w:val="both"/>
      </w:pPr>
      <w:r w:rsidRPr="00060F9F">
        <w:t>Porez na kori</w:t>
      </w:r>
      <w:r w:rsidRPr="00060F9F">
        <w:rPr>
          <w:rFonts w:hint="eastAsia"/>
        </w:rPr>
        <w:t>š</w:t>
      </w:r>
      <w:r w:rsidRPr="00060F9F">
        <w:t>tenje javnih povr</w:t>
      </w:r>
      <w:r w:rsidRPr="00060F9F">
        <w:rPr>
          <w:rFonts w:hint="eastAsia"/>
        </w:rPr>
        <w:t>š</w:t>
      </w:r>
      <w:r w:rsidRPr="00060F9F">
        <w:t>ina utvr</w:t>
      </w:r>
      <w:r w:rsidRPr="00060F9F">
        <w:rPr>
          <w:rFonts w:hint="eastAsia"/>
        </w:rPr>
        <w:t>đ</w:t>
      </w:r>
      <w:r w:rsidRPr="00060F9F">
        <w:t>uje se u visini od:</w:t>
      </w:r>
    </w:p>
    <w:p w14:paraId="007581CC" w14:textId="77777777" w:rsidR="00060F9F" w:rsidRPr="00060F9F" w:rsidRDefault="00060F9F" w:rsidP="00AC208A">
      <w:pPr>
        <w:spacing w:after="0" w:line="240" w:lineRule="auto"/>
        <w:ind w:firstLine="567"/>
        <w:jc w:val="both"/>
      </w:pPr>
      <w:r w:rsidRPr="00060F9F">
        <w:t>a) 10,00 eura po m</w:t>
      </w:r>
      <w:r w:rsidRPr="00060F9F">
        <w:rPr>
          <w:rFonts w:hint="eastAsia"/>
        </w:rPr>
        <w:t>²</w:t>
      </w:r>
      <w:r w:rsidRPr="00060F9F">
        <w:t xml:space="preserve"> javne povr</w:t>
      </w:r>
      <w:r w:rsidRPr="00060F9F">
        <w:rPr>
          <w:rFonts w:hint="eastAsia"/>
        </w:rPr>
        <w:t>š</w:t>
      </w:r>
      <w:r w:rsidRPr="00060F9F">
        <w:t>ine dnevno ako se javna povr</w:t>
      </w:r>
      <w:r w:rsidRPr="00060F9F">
        <w:rPr>
          <w:rFonts w:hint="eastAsia"/>
        </w:rPr>
        <w:t>š</w:t>
      </w:r>
      <w:r w:rsidRPr="00060F9F">
        <w:t>ina koristi jednokratno;</w:t>
      </w:r>
    </w:p>
    <w:p w14:paraId="3FC13B60" w14:textId="0DA3E1B7" w:rsidR="00060F9F" w:rsidRDefault="00060F9F" w:rsidP="00AC208A">
      <w:pPr>
        <w:spacing w:after="0" w:line="240" w:lineRule="auto"/>
        <w:ind w:firstLine="567"/>
        <w:jc w:val="both"/>
      </w:pPr>
      <w:r w:rsidRPr="00060F9F">
        <w:t>b) 30,00 eura po m</w:t>
      </w:r>
      <w:r w:rsidRPr="00060F9F">
        <w:rPr>
          <w:rFonts w:hint="eastAsia"/>
        </w:rPr>
        <w:t>²</w:t>
      </w:r>
      <w:r w:rsidRPr="00060F9F">
        <w:t xml:space="preserve"> javne povr</w:t>
      </w:r>
      <w:r w:rsidRPr="00060F9F">
        <w:rPr>
          <w:rFonts w:hint="eastAsia"/>
        </w:rPr>
        <w:t>š</w:t>
      </w:r>
      <w:r w:rsidRPr="00060F9F">
        <w:t>ine mjese</w:t>
      </w:r>
      <w:r w:rsidRPr="00060F9F">
        <w:rPr>
          <w:rFonts w:hint="eastAsia"/>
        </w:rPr>
        <w:t>č</w:t>
      </w:r>
      <w:r w:rsidRPr="00060F9F">
        <w:t>no ako se javna povr</w:t>
      </w:r>
      <w:r w:rsidRPr="00060F9F">
        <w:rPr>
          <w:rFonts w:hint="eastAsia"/>
        </w:rPr>
        <w:t>š</w:t>
      </w:r>
      <w:r w:rsidRPr="00060F9F">
        <w:t>ina koristi tijekom</w:t>
      </w:r>
      <w:r w:rsidR="00AC208A">
        <w:t xml:space="preserve"> </w:t>
      </w:r>
      <w:r w:rsidRPr="00060F9F">
        <w:t>cijele godine ili sezonski.</w:t>
      </w:r>
    </w:p>
    <w:p w14:paraId="6B0D8320" w14:textId="77777777" w:rsidR="00060F9F" w:rsidRPr="00060F9F" w:rsidRDefault="00060F9F" w:rsidP="00060F9F">
      <w:pPr>
        <w:spacing w:line="240" w:lineRule="auto"/>
        <w:jc w:val="center"/>
        <w:rPr>
          <w:b/>
          <w:bCs/>
        </w:rPr>
      </w:pPr>
    </w:p>
    <w:p w14:paraId="730FA80A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7.</w:t>
      </w:r>
    </w:p>
    <w:p w14:paraId="4DDF141C" w14:textId="5977530D" w:rsidR="00060F9F" w:rsidRDefault="00060F9F" w:rsidP="00AC208A">
      <w:pPr>
        <w:spacing w:after="0" w:line="240" w:lineRule="auto"/>
        <w:ind w:firstLine="567"/>
        <w:jc w:val="both"/>
      </w:pPr>
      <w:r w:rsidRPr="00060F9F">
        <w:t>Od pla</w:t>
      </w:r>
      <w:r w:rsidRPr="00060F9F">
        <w:rPr>
          <w:rFonts w:hint="eastAsia"/>
        </w:rPr>
        <w:t>ć</w:t>
      </w:r>
      <w:r w:rsidRPr="00060F9F">
        <w:t>anja poreza na kori</w:t>
      </w:r>
      <w:r w:rsidRPr="00060F9F">
        <w:rPr>
          <w:rFonts w:hint="eastAsia"/>
        </w:rPr>
        <w:t>š</w:t>
      </w:r>
      <w:r w:rsidRPr="00060F9F">
        <w:t>tenje javnih povr</w:t>
      </w:r>
      <w:r w:rsidRPr="00060F9F">
        <w:rPr>
          <w:rFonts w:hint="eastAsia"/>
        </w:rPr>
        <w:t>š</w:t>
      </w:r>
      <w:r w:rsidRPr="00060F9F">
        <w:t>ina izuzimaju se aktivnosti za</w:t>
      </w:r>
      <w:r w:rsidR="00AC208A">
        <w:t xml:space="preserve"> </w:t>
      </w:r>
      <w:r w:rsidRPr="00060F9F">
        <w:t xml:space="preserve">humanitarnu, kulturnu, sportsku, prosvjetno </w:t>
      </w:r>
      <w:r w:rsidRPr="00060F9F">
        <w:rPr>
          <w:rFonts w:hint="eastAsia"/>
        </w:rPr>
        <w:t>–</w:t>
      </w:r>
      <w:r w:rsidRPr="00060F9F">
        <w:t xml:space="preserve"> edukativnu djelatnost, te ostale manifestacije</w:t>
      </w:r>
      <w:r w:rsidR="00AC208A">
        <w:t xml:space="preserve"> </w:t>
      </w:r>
      <w:r w:rsidRPr="00060F9F">
        <w:t>koje su u interesu promocije Op</w:t>
      </w:r>
      <w:r w:rsidRPr="00060F9F">
        <w:rPr>
          <w:rFonts w:hint="eastAsia"/>
        </w:rPr>
        <w:t>ć</w:t>
      </w:r>
      <w:r w:rsidRPr="00060F9F">
        <w:t>ine Petrovsko.</w:t>
      </w:r>
    </w:p>
    <w:p w14:paraId="55217E7D" w14:textId="77777777" w:rsidR="00060F9F" w:rsidRPr="00060F9F" w:rsidRDefault="00060F9F" w:rsidP="00060F9F">
      <w:pPr>
        <w:spacing w:line="240" w:lineRule="auto"/>
      </w:pPr>
    </w:p>
    <w:p w14:paraId="021350EA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8.</w:t>
      </w:r>
    </w:p>
    <w:p w14:paraId="259A8CEC" w14:textId="438A0AB2" w:rsidR="00060F9F" w:rsidRDefault="00060F9F" w:rsidP="00AC208A">
      <w:pPr>
        <w:spacing w:after="0" w:line="240" w:lineRule="auto"/>
        <w:ind w:firstLine="567"/>
        <w:jc w:val="both"/>
      </w:pPr>
      <w:r w:rsidRPr="00060F9F">
        <w:t>Pravne i fizi</w:t>
      </w:r>
      <w:r w:rsidRPr="00060F9F">
        <w:rPr>
          <w:rFonts w:hint="eastAsia"/>
        </w:rPr>
        <w:t>č</w:t>
      </w:r>
      <w:r w:rsidRPr="00060F9F">
        <w:t>ke osobe koje koriste javne povr</w:t>
      </w:r>
      <w:r w:rsidRPr="00060F9F">
        <w:rPr>
          <w:rFonts w:hint="eastAsia"/>
        </w:rPr>
        <w:t>š</w:t>
      </w:r>
      <w:r w:rsidRPr="00060F9F">
        <w:t>ine du</w:t>
      </w:r>
      <w:r w:rsidRPr="00060F9F">
        <w:rPr>
          <w:rFonts w:hint="eastAsia"/>
        </w:rPr>
        <w:t>ž</w:t>
      </w:r>
      <w:r w:rsidRPr="00060F9F">
        <w:t>ne su prijaviti kori</w:t>
      </w:r>
      <w:r w:rsidRPr="00060F9F">
        <w:rPr>
          <w:rFonts w:hint="eastAsia"/>
        </w:rPr>
        <w:t>š</w:t>
      </w:r>
      <w:r w:rsidRPr="00060F9F">
        <w:t>tenje javne</w:t>
      </w:r>
      <w:r w:rsidR="00AC208A">
        <w:t xml:space="preserve"> </w:t>
      </w:r>
      <w:r w:rsidRPr="00060F9F">
        <w:t>povr</w:t>
      </w:r>
      <w:r w:rsidRPr="00060F9F">
        <w:rPr>
          <w:rFonts w:hint="eastAsia"/>
        </w:rPr>
        <w:t>š</w:t>
      </w:r>
      <w:r w:rsidRPr="00060F9F">
        <w:t>ine najmanje tri dana prije po</w:t>
      </w:r>
      <w:r w:rsidRPr="00060F9F">
        <w:rPr>
          <w:rFonts w:hint="eastAsia"/>
        </w:rPr>
        <w:t>č</w:t>
      </w:r>
      <w:r w:rsidRPr="00060F9F">
        <w:t>etka kori</w:t>
      </w:r>
      <w:r w:rsidRPr="00060F9F">
        <w:rPr>
          <w:rFonts w:hint="eastAsia"/>
        </w:rPr>
        <w:t>š</w:t>
      </w:r>
      <w:r w:rsidRPr="00060F9F">
        <w:t>tenja.</w:t>
      </w:r>
    </w:p>
    <w:p w14:paraId="3A8F1169" w14:textId="77777777" w:rsidR="00060F9F" w:rsidRPr="00060F9F" w:rsidRDefault="00060F9F" w:rsidP="00060F9F">
      <w:pPr>
        <w:spacing w:line="240" w:lineRule="auto"/>
        <w:jc w:val="center"/>
        <w:rPr>
          <w:b/>
          <w:bCs/>
        </w:rPr>
      </w:pPr>
    </w:p>
    <w:p w14:paraId="351CFD19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9.</w:t>
      </w:r>
    </w:p>
    <w:p w14:paraId="3FC478A4" w14:textId="1B4FDAD7" w:rsidR="00060F9F" w:rsidRPr="00060F9F" w:rsidRDefault="00060F9F" w:rsidP="00AC208A">
      <w:pPr>
        <w:spacing w:after="0" w:line="240" w:lineRule="auto"/>
        <w:ind w:firstLine="567"/>
        <w:jc w:val="both"/>
      </w:pPr>
      <w:r w:rsidRPr="00060F9F">
        <w:t>Porez na kori</w:t>
      </w:r>
      <w:r w:rsidRPr="00060F9F">
        <w:rPr>
          <w:rFonts w:hint="eastAsia"/>
        </w:rPr>
        <w:t>š</w:t>
      </w:r>
      <w:r w:rsidRPr="00060F9F">
        <w:t>tenje javne povr</w:t>
      </w:r>
      <w:r w:rsidRPr="00060F9F">
        <w:rPr>
          <w:rFonts w:hint="eastAsia"/>
        </w:rPr>
        <w:t>š</w:t>
      </w:r>
      <w:r w:rsidRPr="00060F9F">
        <w:t>ine za obveznike koji pla</w:t>
      </w:r>
      <w:r w:rsidRPr="00060F9F">
        <w:rPr>
          <w:rFonts w:hint="eastAsia"/>
        </w:rPr>
        <w:t>ć</w:t>
      </w:r>
      <w:r w:rsidRPr="00060F9F">
        <w:t>aju porez na temelju</w:t>
      </w:r>
      <w:r w:rsidR="00AC208A">
        <w:t xml:space="preserve"> </w:t>
      </w:r>
      <w:r w:rsidRPr="00060F9F">
        <w:t xml:space="preserve">odredbi </w:t>
      </w:r>
      <w:r w:rsidRPr="00060F9F">
        <w:rPr>
          <w:rFonts w:hint="eastAsia"/>
        </w:rPr>
        <w:t>č</w:t>
      </w:r>
      <w:r w:rsidRPr="00060F9F">
        <w:t>lanka 6., stavka 1, to</w:t>
      </w:r>
      <w:r w:rsidRPr="00060F9F">
        <w:rPr>
          <w:rFonts w:hint="eastAsia"/>
        </w:rPr>
        <w:t>č</w:t>
      </w:r>
      <w:r w:rsidRPr="00060F9F">
        <w:t>ke a) ove Odluke pla</w:t>
      </w:r>
      <w:r w:rsidRPr="00060F9F">
        <w:rPr>
          <w:rFonts w:hint="eastAsia"/>
        </w:rPr>
        <w:t>ć</w:t>
      </w:r>
      <w:r w:rsidRPr="00060F9F">
        <w:t>a se odmah po ispostavi rje</w:t>
      </w:r>
      <w:r w:rsidRPr="00060F9F">
        <w:rPr>
          <w:rFonts w:hint="eastAsia"/>
        </w:rPr>
        <w:t>š</w:t>
      </w:r>
      <w:r w:rsidRPr="00060F9F">
        <w:t>enja za razrez</w:t>
      </w:r>
      <w:r>
        <w:t xml:space="preserve"> </w:t>
      </w:r>
      <w:r w:rsidRPr="00060F9F">
        <w:t>poreza na kori</w:t>
      </w:r>
      <w:r w:rsidRPr="00060F9F">
        <w:rPr>
          <w:rFonts w:hint="eastAsia"/>
        </w:rPr>
        <w:t>š</w:t>
      </w:r>
      <w:r w:rsidRPr="00060F9F">
        <w:t>tenje javne povr</w:t>
      </w:r>
      <w:r w:rsidRPr="00060F9F">
        <w:rPr>
          <w:rFonts w:hint="eastAsia"/>
        </w:rPr>
        <w:t>š</w:t>
      </w:r>
      <w:r w:rsidRPr="00060F9F">
        <w:t>ine.</w:t>
      </w:r>
    </w:p>
    <w:p w14:paraId="0E9F336B" w14:textId="61E668EE" w:rsidR="00060F9F" w:rsidRDefault="00060F9F" w:rsidP="00AC208A">
      <w:pPr>
        <w:spacing w:after="0" w:line="240" w:lineRule="auto"/>
        <w:ind w:firstLine="567"/>
        <w:jc w:val="both"/>
      </w:pPr>
      <w:r w:rsidRPr="00060F9F">
        <w:t>Porez na kori</w:t>
      </w:r>
      <w:r w:rsidRPr="00060F9F">
        <w:rPr>
          <w:rFonts w:hint="eastAsia"/>
        </w:rPr>
        <w:t>š</w:t>
      </w:r>
      <w:r w:rsidRPr="00060F9F">
        <w:t>tenje javne povr</w:t>
      </w:r>
      <w:r w:rsidRPr="00060F9F">
        <w:rPr>
          <w:rFonts w:hint="eastAsia"/>
        </w:rPr>
        <w:t>š</w:t>
      </w:r>
      <w:r w:rsidRPr="00060F9F">
        <w:t>ine za obveznike koji pla</w:t>
      </w:r>
      <w:r w:rsidRPr="00060F9F">
        <w:rPr>
          <w:rFonts w:hint="eastAsia"/>
        </w:rPr>
        <w:t>ć</w:t>
      </w:r>
      <w:r w:rsidRPr="00060F9F">
        <w:t>aju porez na temelju</w:t>
      </w:r>
      <w:r w:rsidR="00AC208A">
        <w:t xml:space="preserve"> </w:t>
      </w:r>
      <w:r w:rsidRPr="00060F9F">
        <w:t xml:space="preserve">odredbi </w:t>
      </w:r>
      <w:r w:rsidRPr="00060F9F">
        <w:rPr>
          <w:rFonts w:hint="eastAsia"/>
        </w:rPr>
        <w:t>č</w:t>
      </w:r>
      <w:r w:rsidRPr="00060F9F">
        <w:t>lanka 6., stavka 1, to</w:t>
      </w:r>
      <w:r w:rsidRPr="00060F9F">
        <w:rPr>
          <w:rFonts w:hint="eastAsia"/>
        </w:rPr>
        <w:t>č</w:t>
      </w:r>
      <w:r w:rsidRPr="00060F9F">
        <w:t>ke b) ove Odluke pla</w:t>
      </w:r>
      <w:r w:rsidRPr="00060F9F">
        <w:rPr>
          <w:rFonts w:hint="eastAsia"/>
        </w:rPr>
        <w:t>ć</w:t>
      </w:r>
      <w:r w:rsidRPr="00060F9F">
        <w:t>a se u roku od 15 dana od dana izdavanja</w:t>
      </w:r>
      <w:r w:rsidR="00AC208A">
        <w:t xml:space="preserve"> </w:t>
      </w:r>
      <w:r w:rsidRPr="00060F9F">
        <w:t>rje</w:t>
      </w:r>
      <w:r w:rsidRPr="00060F9F">
        <w:rPr>
          <w:rFonts w:hint="eastAsia"/>
        </w:rPr>
        <w:t>š</w:t>
      </w:r>
      <w:r w:rsidRPr="00060F9F">
        <w:t>enja o razrezu poreza na kori</w:t>
      </w:r>
      <w:r w:rsidRPr="00060F9F">
        <w:rPr>
          <w:rFonts w:hint="eastAsia"/>
        </w:rPr>
        <w:t>š</w:t>
      </w:r>
      <w:r w:rsidRPr="00060F9F">
        <w:t>tenje javne povr</w:t>
      </w:r>
      <w:r w:rsidRPr="00060F9F">
        <w:rPr>
          <w:rFonts w:hint="eastAsia"/>
        </w:rPr>
        <w:t>š</w:t>
      </w:r>
      <w:r w:rsidRPr="00060F9F">
        <w:t>ine.</w:t>
      </w:r>
    </w:p>
    <w:p w14:paraId="00F0801E" w14:textId="77777777" w:rsidR="00AC208A" w:rsidRDefault="00AC208A" w:rsidP="00AC208A">
      <w:pPr>
        <w:spacing w:after="0" w:line="240" w:lineRule="auto"/>
        <w:ind w:firstLine="567"/>
        <w:jc w:val="both"/>
      </w:pPr>
    </w:p>
    <w:p w14:paraId="2026F0C6" w14:textId="77777777" w:rsidR="00060F9F" w:rsidRPr="00060F9F" w:rsidRDefault="00060F9F" w:rsidP="00060F9F">
      <w:pPr>
        <w:spacing w:after="0" w:line="240" w:lineRule="auto"/>
      </w:pPr>
    </w:p>
    <w:p w14:paraId="0C844047" w14:textId="77777777" w:rsidR="00060F9F" w:rsidRPr="00060F9F" w:rsidRDefault="00060F9F" w:rsidP="00060F9F">
      <w:pPr>
        <w:spacing w:line="240" w:lineRule="auto"/>
        <w:jc w:val="center"/>
        <w:rPr>
          <w:b/>
          <w:bCs/>
        </w:rPr>
      </w:pPr>
      <w:r w:rsidRPr="00060F9F">
        <w:rPr>
          <w:b/>
          <w:bCs/>
        </w:rPr>
        <w:t>Članak 10.</w:t>
      </w:r>
    </w:p>
    <w:p w14:paraId="22862D3D" w14:textId="1E143437" w:rsidR="00060F9F" w:rsidRDefault="00060F9F" w:rsidP="00AC208A">
      <w:pPr>
        <w:spacing w:line="240" w:lineRule="auto"/>
        <w:ind w:firstLine="567"/>
        <w:jc w:val="both"/>
      </w:pPr>
      <w:r w:rsidRPr="00060F9F">
        <w:t>Obra</w:t>
      </w:r>
      <w:r w:rsidRPr="00060F9F">
        <w:rPr>
          <w:rFonts w:hint="eastAsia"/>
        </w:rPr>
        <w:t>č</w:t>
      </w:r>
      <w:r w:rsidRPr="00060F9F">
        <w:t>un i naplatu poreza na kori</w:t>
      </w:r>
      <w:r w:rsidRPr="00060F9F">
        <w:rPr>
          <w:rFonts w:hint="eastAsia"/>
        </w:rPr>
        <w:t>š</w:t>
      </w:r>
      <w:r w:rsidRPr="00060F9F">
        <w:t>tenje javne povr</w:t>
      </w:r>
      <w:r w:rsidRPr="00060F9F">
        <w:rPr>
          <w:rFonts w:hint="eastAsia"/>
        </w:rPr>
        <w:t>š</w:t>
      </w:r>
      <w:r w:rsidRPr="00060F9F">
        <w:t>ine vr</w:t>
      </w:r>
      <w:r w:rsidRPr="00060F9F">
        <w:rPr>
          <w:rFonts w:hint="eastAsia"/>
        </w:rPr>
        <w:t>š</w:t>
      </w:r>
      <w:r w:rsidRPr="00060F9F">
        <w:t>i Jedinstveni upravni</w:t>
      </w:r>
      <w:r w:rsidR="00AC208A">
        <w:t xml:space="preserve"> </w:t>
      </w:r>
      <w:r w:rsidRPr="00060F9F">
        <w:t>odjel Op</w:t>
      </w:r>
      <w:r w:rsidRPr="00060F9F">
        <w:rPr>
          <w:rFonts w:hint="eastAsia"/>
        </w:rPr>
        <w:t>ć</w:t>
      </w:r>
      <w:r w:rsidRPr="00060F9F">
        <w:t>ine Petrovsko.</w:t>
      </w:r>
    </w:p>
    <w:p w14:paraId="0821F236" w14:textId="77777777" w:rsidR="00060F9F" w:rsidRPr="00060F9F" w:rsidRDefault="00060F9F" w:rsidP="00060F9F">
      <w:pPr>
        <w:spacing w:line="240" w:lineRule="auto"/>
      </w:pPr>
    </w:p>
    <w:p w14:paraId="10823C07" w14:textId="77777777" w:rsid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lastRenderedPageBreak/>
        <w:t>V. DAVANJE OVLASTI FINANCIJSKOJ AGENCIJI</w:t>
      </w:r>
    </w:p>
    <w:p w14:paraId="0719F684" w14:textId="77777777" w:rsidR="00060F9F" w:rsidRPr="00060F9F" w:rsidRDefault="00060F9F" w:rsidP="00060F9F">
      <w:pPr>
        <w:spacing w:line="240" w:lineRule="auto"/>
        <w:rPr>
          <w:b/>
          <w:bCs/>
        </w:rPr>
      </w:pPr>
    </w:p>
    <w:p w14:paraId="6F459B3A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11.</w:t>
      </w:r>
    </w:p>
    <w:p w14:paraId="1E62D394" w14:textId="1245625A" w:rsidR="00060F9F" w:rsidRDefault="00060F9F" w:rsidP="00AC208A">
      <w:pPr>
        <w:spacing w:after="0" w:line="240" w:lineRule="auto"/>
        <w:ind w:firstLine="567"/>
        <w:jc w:val="both"/>
      </w:pPr>
      <w:r w:rsidRPr="00060F9F">
        <w:t>Ovla</w:t>
      </w:r>
      <w:r w:rsidRPr="00060F9F">
        <w:rPr>
          <w:rFonts w:hint="eastAsia"/>
        </w:rPr>
        <w:t>šć</w:t>
      </w:r>
      <w:r w:rsidRPr="00060F9F">
        <w:t>uje se nadle</w:t>
      </w:r>
      <w:r w:rsidRPr="00060F9F">
        <w:rPr>
          <w:rFonts w:hint="eastAsia"/>
        </w:rPr>
        <w:t>ž</w:t>
      </w:r>
      <w:r w:rsidRPr="00060F9F">
        <w:t>na organizacija platnog prometa zadu</w:t>
      </w:r>
      <w:r w:rsidRPr="00060F9F">
        <w:rPr>
          <w:rFonts w:hint="eastAsia"/>
        </w:rPr>
        <w:t>ž</w:t>
      </w:r>
      <w:r w:rsidRPr="00060F9F">
        <w:t>ena za raspore</w:t>
      </w:r>
      <w:r w:rsidRPr="00060F9F">
        <w:rPr>
          <w:rFonts w:hint="eastAsia"/>
        </w:rPr>
        <w:t>đ</w:t>
      </w:r>
      <w:r w:rsidRPr="00060F9F">
        <w:t>ivanje</w:t>
      </w:r>
      <w:r w:rsidR="00AC208A">
        <w:t xml:space="preserve"> </w:t>
      </w:r>
      <w:r w:rsidRPr="00060F9F">
        <w:t>upla</w:t>
      </w:r>
      <w:r w:rsidRPr="00060F9F">
        <w:rPr>
          <w:rFonts w:hint="eastAsia"/>
        </w:rPr>
        <w:t>ć</w:t>
      </w:r>
      <w:r w:rsidRPr="00060F9F">
        <w:t>enih prihoda, da naknada koja pripada Ministarstvu financija, Poreznoj upravi u iznosu od</w:t>
      </w:r>
      <w:r w:rsidR="00AC208A">
        <w:t xml:space="preserve"> </w:t>
      </w:r>
      <w:r w:rsidRPr="00060F9F">
        <w:t>5% od ukupno upla</w:t>
      </w:r>
      <w:r w:rsidRPr="00060F9F">
        <w:rPr>
          <w:rFonts w:hint="eastAsia"/>
        </w:rPr>
        <w:t>ć</w:t>
      </w:r>
      <w:r w:rsidRPr="00060F9F">
        <w:t>enih prihoda, obra</w:t>
      </w:r>
      <w:r w:rsidRPr="00060F9F">
        <w:rPr>
          <w:rFonts w:hint="eastAsia"/>
        </w:rPr>
        <w:t>č</w:t>
      </w:r>
      <w:r w:rsidRPr="00060F9F">
        <w:t>una i uplati u dr</w:t>
      </w:r>
      <w:r w:rsidRPr="00060F9F">
        <w:rPr>
          <w:rFonts w:hint="eastAsia"/>
        </w:rPr>
        <w:t>ž</w:t>
      </w:r>
      <w:r w:rsidRPr="00060F9F">
        <w:t>avni prora</w:t>
      </w:r>
      <w:r w:rsidRPr="00060F9F">
        <w:rPr>
          <w:rFonts w:hint="eastAsia"/>
        </w:rPr>
        <w:t>č</w:t>
      </w:r>
      <w:r w:rsidRPr="00060F9F">
        <w:t>un i to do zadnjeg dana u</w:t>
      </w:r>
      <w:r w:rsidR="00AC208A">
        <w:t xml:space="preserve"> </w:t>
      </w:r>
      <w:r w:rsidRPr="00060F9F">
        <w:t>mjesecu za protekli mjesec.</w:t>
      </w:r>
    </w:p>
    <w:p w14:paraId="1EA7C246" w14:textId="77777777" w:rsidR="00060F9F" w:rsidRDefault="00060F9F" w:rsidP="00060F9F">
      <w:pPr>
        <w:spacing w:after="0" w:line="240" w:lineRule="auto"/>
      </w:pPr>
    </w:p>
    <w:p w14:paraId="0D966761" w14:textId="77777777" w:rsidR="00060F9F" w:rsidRPr="00060F9F" w:rsidRDefault="00060F9F" w:rsidP="00060F9F">
      <w:pPr>
        <w:spacing w:after="0" w:line="240" w:lineRule="auto"/>
      </w:pPr>
    </w:p>
    <w:p w14:paraId="505B9FD8" w14:textId="77777777" w:rsidR="00060F9F" w:rsidRDefault="00060F9F" w:rsidP="00060F9F">
      <w:pPr>
        <w:spacing w:line="240" w:lineRule="auto"/>
        <w:rPr>
          <w:b/>
          <w:bCs/>
        </w:rPr>
      </w:pPr>
      <w:r w:rsidRPr="00060F9F">
        <w:rPr>
          <w:b/>
          <w:bCs/>
        </w:rPr>
        <w:t>VI. PRIJELAZNE I ZAVRŠNE ODREDBE</w:t>
      </w:r>
    </w:p>
    <w:p w14:paraId="6ADFFD61" w14:textId="77777777" w:rsidR="00060F9F" w:rsidRPr="00060F9F" w:rsidRDefault="00060F9F" w:rsidP="00060F9F">
      <w:pPr>
        <w:spacing w:line="240" w:lineRule="auto"/>
        <w:rPr>
          <w:b/>
          <w:bCs/>
        </w:rPr>
      </w:pPr>
    </w:p>
    <w:p w14:paraId="660FFB75" w14:textId="77777777" w:rsidR="00060F9F" w:rsidRPr="00060F9F" w:rsidRDefault="00060F9F" w:rsidP="00060F9F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12.</w:t>
      </w:r>
    </w:p>
    <w:p w14:paraId="681EF1EE" w14:textId="63370D34" w:rsidR="00060F9F" w:rsidRDefault="00060F9F" w:rsidP="00AC208A">
      <w:pPr>
        <w:spacing w:line="240" w:lineRule="auto"/>
        <w:ind w:firstLine="567"/>
        <w:jc w:val="both"/>
      </w:pPr>
      <w:r w:rsidRPr="00060F9F">
        <w:t>Postupci utvr</w:t>
      </w:r>
      <w:r w:rsidRPr="00060F9F">
        <w:rPr>
          <w:rFonts w:hint="eastAsia"/>
        </w:rPr>
        <w:t>đ</w:t>
      </w:r>
      <w:r w:rsidRPr="00060F9F">
        <w:t>ivanja poreza zapo</w:t>
      </w:r>
      <w:r w:rsidRPr="00060F9F">
        <w:rPr>
          <w:rFonts w:hint="eastAsia"/>
        </w:rPr>
        <w:t>č</w:t>
      </w:r>
      <w:r w:rsidRPr="00060F9F">
        <w:t>eti po odredbama Odluke o op</w:t>
      </w:r>
      <w:r w:rsidRPr="00060F9F">
        <w:rPr>
          <w:rFonts w:hint="eastAsia"/>
        </w:rPr>
        <w:t>ć</w:t>
      </w:r>
      <w:r w:rsidRPr="00060F9F">
        <w:t>inskim porezima</w:t>
      </w:r>
      <w:r w:rsidR="00AC208A">
        <w:t xml:space="preserve"> </w:t>
      </w:r>
      <w:r w:rsidRPr="00060F9F">
        <w:t>Op</w:t>
      </w:r>
      <w:r w:rsidRPr="00060F9F">
        <w:rPr>
          <w:rFonts w:hint="eastAsia"/>
        </w:rPr>
        <w:t>ć</w:t>
      </w:r>
      <w:r w:rsidRPr="00060F9F">
        <w:t>ine Petrovsko (Slu</w:t>
      </w:r>
      <w:r w:rsidRPr="00060F9F">
        <w:rPr>
          <w:rFonts w:hint="eastAsia"/>
        </w:rPr>
        <w:t>ž</w:t>
      </w:r>
      <w:r w:rsidRPr="00060F9F">
        <w:t xml:space="preserve">beni glasnik Krapinsko- zagorske </w:t>
      </w:r>
      <w:r w:rsidRPr="00060F9F">
        <w:rPr>
          <w:rFonts w:hint="eastAsia"/>
        </w:rPr>
        <w:t>ž</w:t>
      </w:r>
      <w:r w:rsidRPr="00060F9F">
        <w:t>upanije br. 59/23 ) koji nisu dovr</w:t>
      </w:r>
      <w:r w:rsidRPr="00060F9F">
        <w:rPr>
          <w:rFonts w:hint="eastAsia"/>
        </w:rPr>
        <w:t>š</w:t>
      </w:r>
      <w:r w:rsidRPr="00060F9F">
        <w:t>eni</w:t>
      </w:r>
      <w:r w:rsidR="00AC208A">
        <w:t xml:space="preserve"> </w:t>
      </w:r>
      <w:r w:rsidRPr="00060F9F">
        <w:t>do stupanja na snagu ove Odluke, dovr</w:t>
      </w:r>
      <w:r w:rsidRPr="00060F9F">
        <w:rPr>
          <w:rFonts w:hint="eastAsia"/>
        </w:rPr>
        <w:t>š</w:t>
      </w:r>
      <w:r w:rsidRPr="00060F9F">
        <w:t xml:space="preserve">iti </w:t>
      </w:r>
      <w:r w:rsidRPr="00060F9F">
        <w:rPr>
          <w:rFonts w:hint="eastAsia"/>
        </w:rPr>
        <w:t>ć</w:t>
      </w:r>
      <w:r w:rsidRPr="00060F9F">
        <w:t>e se prema odredbama Odluke o op</w:t>
      </w:r>
      <w:r w:rsidRPr="00060F9F">
        <w:rPr>
          <w:rFonts w:hint="eastAsia"/>
        </w:rPr>
        <w:t>ć</w:t>
      </w:r>
      <w:r w:rsidRPr="00060F9F">
        <w:t>inskim</w:t>
      </w:r>
      <w:r w:rsidR="00AC208A">
        <w:t xml:space="preserve"> </w:t>
      </w:r>
      <w:r w:rsidRPr="00060F9F">
        <w:t>porezima Op</w:t>
      </w:r>
      <w:r w:rsidRPr="00060F9F">
        <w:rPr>
          <w:rFonts w:hint="eastAsia"/>
        </w:rPr>
        <w:t>ć</w:t>
      </w:r>
      <w:r w:rsidRPr="00060F9F">
        <w:t>ine Petrovsko (Slu</w:t>
      </w:r>
      <w:r w:rsidRPr="00060F9F">
        <w:rPr>
          <w:rFonts w:hint="eastAsia"/>
        </w:rPr>
        <w:t>ž</w:t>
      </w:r>
      <w:r w:rsidRPr="00060F9F">
        <w:t xml:space="preserve">beni glasnik Krapinsko- zagorske </w:t>
      </w:r>
      <w:r w:rsidRPr="00060F9F">
        <w:rPr>
          <w:rFonts w:hint="eastAsia"/>
        </w:rPr>
        <w:t>ž</w:t>
      </w:r>
      <w:r w:rsidRPr="00060F9F">
        <w:t>upanije br. 59/23).</w:t>
      </w:r>
    </w:p>
    <w:p w14:paraId="133280C9" w14:textId="77777777" w:rsidR="00060F9F" w:rsidRPr="00060F9F" w:rsidRDefault="00060F9F" w:rsidP="00060F9F">
      <w:pPr>
        <w:spacing w:line="240" w:lineRule="auto"/>
      </w:pPr>
    </w:p>
    <w:p w14:paraId="063426F5" w14:textId="77777777" w:rsidR="00060F9F" w:rsidRPr="00060F9F" w:rsidRDefault="00060F9F" w:rsidP="00AC208A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13.</w:t>
      </w:r>
    </w:p>
    <w:p w14:paraId="0C6C85BC" w14:textId="40DDF494" w:rsidR="00060F9F" w:rsidRDefault="00060F9F" w:rsidP="00AC208A">
      <w:pPr>
        <w:spacing w:line="240" w:lineRule="auto"/>
        <w:ind w:firstLine="567"/>
        <w:jc w:val="both"/>
      </w:pPr>
      <w:r w:rsidRPr="00060F9F">
        <w:t>Danom stupanja na snagu ove Odluke prestaje va</w:t>
      </w:r>
      <w:r w:rsidRPr="00060F9F">
        <w:rPr>
          <w:rFonts w:hint="eastAsia"/>
        </w:rPr>
        <w:t>ž</w:t>
      </w:r>
      <w:r w:rsidRPr="00060F9F">
        <w:t>iti Odluka o op</w:t>
      </w:r>
      <w:r w:rsidRPr="00060F9F">
        <w:rPr>
          <w:rFonts w:hint="eastAsia"/>
        </w:rPr>
        <w:t>ć</w:t>
      </w:r>
      <w:r w:rsidRPr="00060F9F">
        <w:t>inskim porezima</w:t>
      </w:r>
      <w:r w:rsidR="00AC208A">
        <w:t xml:space="preserve"> </w:t>
      </w:r>
      <w:r w:rsidRPr="00060F9F">
        <w:t>Op</w:t>
      </w:r>
      <w:r w:rsidRPr="00060F9F">
        <w:rPr>
          <w:rFonts w:hint="eastAsia"/>
        </w:rPr>
        <w:t>ć</w:t>
      </w:r>
      <w:r w:rsidRPr="00060F9F">
        <w:t>ine Petrovsko (</w:t>
      </w:r>
      <w:r w:rsidRPr="00060F9F">
        <w:rPr>
          <w:rFonts w:hint="eastAsia"/>
        </w:rPr>
        <w:t>„</w:t>
      </w:r>
      <w:r w:rsidRPr="00060F9F">
        <w:t>Slu</w:t>
      </w:r>
      <w:r w:rsidRPr="00060F9F">
        <w:rPr>
          <w:rFonts w:hint="eastAsia"/>
        </w:rPr>
        <w:t>ž</w:t>
      </w:r>
      <w:r w:rsidRPr="00060F9F">
        <w:t xml:space="preserve">beni glasnik Krapinsko-zagorske </w:t>
      </w:r>
      <w:r w:rsidRPr="00060F9F">
        <w:rPr>
          <w:rFonts w:hint="eastAsia"/>
        </w:rPr>
        <w:t>ž</w:t>
      </w:r>
      <w:r w:rsidRPr="00060F9F">
        <w:t>upanije" broj 59/23).</w:t>
      </w:r>
    </w:p>
    <w:p w14:paraId="327BE73B" w14:textId="77777777" w:rsidR="00060F9F" w:rsidRPr="00060F9F" w:rsidRDefault="00060F9F" w:rsidP="00060F9F">
      <w:pPr>
        <w:spacing w:line="240" w:lineRule="auto"/>
      </w:pPr>
    </w:p>
    <w:p w14:paraId="3A5344B4" w14:textId="77777777" w:rsidR="00060F9F" w:rsidRPr="00060F9F" w:rsidRDefault="00060F9F" w:rsidP="00AC208A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14.</w:t>
      </w:r>
    </w:p>
    <w:p w14:paraId="60653567" w14:textId="484393FE" w:rsidR="00060F9F" w:rsidRDefault="00060F9F" w:rsidP="00AC208A">
      <w:pPr>
        <w:spacing w:line="240" w:lineRule="auto"/>
        <w:ind w:firstLine="567"/>
        <w:jc w:val="both"/>
      </w:pPr>
      <w:r w:rsidRPr="00060F9F">
        <w:t xml:space="preserve">Ova Odluka dostavit </w:t>
      </w:r>
      <w:r w:rsidRPr="00060F9F">
        <w:rPr>
          <w:rFonts w:hint="eastAsia"/>
        </w:rPr>
        <w:t>ć</w:t>
      </w:r>
      <w:r w:rsidRPr="00060F9F">
        <w:t>e se Ministarstvu financija, Poreznoj upravi u roku od osam dana</w:t>
      </w:r>
      <w:r w:rsidR="00AC208A">
        <w:t xml:space="preserve"> </w:t>
      </w:r>
      <w:r w:rsidRPr="00060F9F">
        <w:t>od</w:t>
      </w:r>
      <w:r w:rsidR="00AC208A">
        <w:t xml:space="preserve"> </w:t>
      </w:r>
      <w:r w:rsidRPr="00060F9F">
        <w:t>dana njezina dono</w:t>
      </w:r>
      <w:r w:rsidRPr="00060F9F">
        <w:rPr>
          <w:rFonts w:hint="eastAsia"/>
        </w:rPr>
        <w:t>š</w:t>
      </w:r>
      <w:r w:rsidRPr="00060F9F">
        <w:t>enja radi objave na mre</w:t>
      </w:r>
      <w:r w:rsidRPr="00060F9F">
        <w:rPr>
          <w:rFonts w:hint="eastAsia"/>
        </w:rPr>
        <w:t>ž</w:t>
      </w:r>
      <w:r w:rsidRPr="00060F9F">
        <w:t>nim stranicama Porezne uprave i radi</w:t>
      </w:r>
      <w:r w:rsidR="00AC208A">
        <w:t xml:space="preserve"> </w:t>
      </w:r>
      <w:r w:rsidRPr="00060F9F">
        <w:t>preuzimanja ovlasti za utvr</w:t>
      </w:r>
      <w:r w:rsidRPr="00060F9F">
        <w:rPr>
          <w:rFonts w:hint="eastAsia"/>
        </w:rPr>
        <w:t>đ</w:t>
      </w:r>
      <w:r w:rsidRPr="00060F9F">
        <w:t>ivanje i naplatu poreza.</w:t>
      </w:r>
    </w:p>
    <w:p w14:paraId="1BBF4CE5" w14:textId="77777777" w:rsidR="00060F9F" w:rsidRPr="00060F9F" w:rsidRDefault="00060F9F" w:rsidP="00060F9F">
      <w:pPr>
        <w:spacing w:line="240" w:lineRule="auto"/>
      </w:pPr>
    </w:p>
    <w:p w14:paraId="25BE9280" w14:textId="77777777" w:rsidR="00060F9F" w:rsidRPr="00060F9F" w:rsidRDefault="00060F9F" w:rsidP="00AC208A">
      <w:pPr>
        <w:spacing w:line="276" w:lineRule="auto"/>
        <w:jc w:val="center"/>
        <w:rPr>
          <w:b/>
          <w:bCs/>
        </w:rPr>
      </w:pPr>
      <w:r w:rsidRPr="00060F9F">
        <w:rPr>
          <w:b/>
          <w:bCs/>
        </w:rPr>
        <w:t>Članak 15.</w:t>
      </w:r>
    </w:p>
    <w:p w14:paraId="780154AA" w14:textId="34A66455" w:rsidR="00060F9F" w:rsidRDefault="00060F9F" w:rsidP="00AC208A">
      <w:pPr>
        <w:spacing w:line="240" w:lineRule="auto"/>
        <w:ind w:firstLine="567"/>
        <w:jc w:val="both"/>
      </w:pPr>
      <w:r w:rsidRPr="00060F9F">
        <w:t>Ova Odluka stupa na snagu osmog dana od dana objave u "Slu</w:t>
      </w:r>
      <w:r w:rsidRPr="00060F9F">
        <w:rPr>
          <w:rFonts w:hint="eastAsia"/>
        </w:rPr>
        <w:t>ž</w:t>
      </w:r>
      <w:r w:rsidRPr="00060F9F">
        <w:t>benom glasniku</w:t>
      </w:r>
      <w:r w:rsidR="00AC208A">
        <w:t xml:space="preserve"> </w:t>
      </w:r>
      <w:r w:rsidRPr="00060F9F">
        <w:t xml:space="preserve">Krapinsko-zagorske </w:t>
      </w:r>
      <w:r w:rsidRPr="00060F9F">
        <w:rPr>
          <w:rFonts w:hint="eastAsia"/>
        </w:rPr>
        <w:t>ž</w:t>
      </w:r>
      <w:r w:rsidRPr="00060F9F">
        <w:t>upanije".</w:t>
      </w:r>
    </w:p>
    <w:p w14:paraId="301E5AE7" w14:textId="77777777" w:rsidR="00060F9F" w:rsidRPr="00060F9F" w:rsidRDefault="00060F9F" w:rsidP="00060F9F">
      <w:pPr>
        <w:spacing w:line="240" w:lineRule="auto"/>
      </w:pPr>
    </w:p>
    <w:p w14:paraId="6619F531" w14:textId="7EE5BBDB" w:rsidR="00060F9F" w:rsidRPr="00060F9F" w:rsidRDefault="00AC208A" w:rsidP="00AC208A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060F9F" w:rsidRPr="00060F9F">
        <w:rPr>
          <w:b/>
          <w:bCs/>
        </w:rPr>
        <w:t>PREDSJEDNIK OPĆINSKOG VIJEĆA</w:t>
      </w:r>
    </w:p>
    <w:p w14:paraId="0CE04753" w14:textId="4E64C841" w:rsidR="00060F9F" w:rsidRPr="00060F9F" w:rsidRDefault="00AC208A" w:rsidP="00AC208A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</w:t>
      </w:r>
      <w:r w:rsidR="00060F9F" w:rsidRPr="00060F9F">
        <w:rPr>
          <w:b/>
          <w:bCs/>
        </w:rPr>
        <w:t>OPĆINE PETROVSKO</w:t>
      </w:r>
    </w:p>
    <w:p w14:paraId="096DCAEC" w14:textId="0B633DA8" w:rsidR="00060F9F" w:rsidRPr="00060F9F" w:rsidRDefault="00AC208A" w:rsidP="00AC208A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</w:t>
      </w:r>
      <w:r w:rsidR="00060F9F" w:rsidRPr="00060F9F">
        <w:rPr>
          <w:b/>
          <w:bCs/>
        </w:rPr>
        <w:t>Željko Vučilovski, bacc.ing.tehn.inf.</w:t>
      </w:r>
    </w:p>
    <w:sectPr w:rsidR="00060F9F" w:rsidRPr="00060F9F" w:rsidSect="00EE6C9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F"/>
    <w:rsid w:val="00060F9F"/>
    <w:rsid w:val="00192C1C"/>
    <w:rsid w:val="0019621D"/>
    <w:rsid w:val="003E2E71"/>
    <w:rsid w:val="007D2E6B"/>
    <w:rsid w:val="00AC208A"/>
    <w:rsid w:val="00B21CA1"/>
    <w:rsid w:val="00CC79CD"/>
    <w:rsid w:val="00D03988"/>
    <w:rsid w:val="00E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14A1"/>
  <w15:chartTrackingRefBased/>
  <w15:docId w15:val="{FAAD8348-DC63-43C8-A4D1-DDA1974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60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60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60F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60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60F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60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60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60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60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60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60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60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60F9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60F9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60F9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60F9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60F9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60F9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60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60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60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60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60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60F9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60F9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60F9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60F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60F9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60F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2025-02-27T06:36:00Z</cp:lastPrinted>
  <dcterms:created xsi:type="dcterms:W3CDTF">2025-02-10T06:53:00Z</dcterms:created>
  <dcterms:modified xsi:type="dcterms:W3CDTF">2025-02-27T06:36:00Z</dcterms:modified>
</cp:coreProperties>
</file>